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7BF80">
      <w:pPr>
        <w:spacing w:line="500" w:lineRule="exact"/>
        <w:rPr>
          <w:rFonts w:hint="eastAsia" w:eastAsia="黑体"/>
          <w:sz w:val="28"/>
          <w:szCs w:val="28"/>
          <w:lang w:eastAsia="zh-CN"/>
        </w:rPr>
      </w:pPr>
      <w:bookmarkStart w:id="0" w:name="_GoBack"/>
      <w:bookmarkEnd w:id="0"/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  <w:lang w:val="en-US" w:eastAsia="zh-CN"/>
        </w:rPr>
        <w:t>5</w:t>
      </w:r>
    </w:p>
    <w:p w14:paraId="4EBE6504">
      <w:pPr>
        <w:spacing w:line="360" w:lineRule="auto"/>
        <w:jc w:val="center"/>
        <w:textAlignment w:val="baseline"/>
        <w:rPr>
          <w:rFonts w:hint="eastAsia" w:ascii="方正小标宋简体" w:hAnsi="仿宋" w:eastAsia="方正小标宋简体" w:cs="Times New Roman"/>
          <w:bCs/>
          <w:sz w:val="30"/>
          <w:szCs w:val="30"/>
        </w:rPr>
      </w:pPr>
      <w:r>
        <w:rPr>
          <w:rFonts w:hint="eastAsia" w:ascii="方正小标宋简体" w:hAnsi="仿宋" w:eastAsia="方正小标宋简体" w:cs="Times New Roman"/>
          <w:bCs/>
          <w:sz w:val="30"/>
          <w:szCs w:val="30"/>
        </w:rPr>
        <w:t>202</w:t>
      </w:r>
      <w:r>
        <w:rPr>
          <w:rFonts w:hint="eastAsia" w:ascii="方正小标宋简体" w:hAnsi="仿宋" w:eastAsia="方正小标宋简体" w:cs="Times New Roman"/>
          <w:bCs/>
          <w:sz w:val="30"/>
          <w:szCs w:val="30"/>
          <w:lang w:val="en-US" w:eastAsia="zh-CN"/>
        </w:rPr>
        <w:t>6</w:t>
      </w:r>
      <w:r>
        <w:rPr>
          <w:rFonts w:hint="eastAsia" w:ascii="方正小标宋简体" w:hAnsi="仿宋" w:eastAsia="方正小标宋简体" w:cs="Times New Roman"/>
          <w:bCs/>
          <w:sz w:val="30"/>
          <w:szCs w:val="30"/>
        </w:rPr>
        <w:t>年青浦区东湖中学</w:t>
      </w:r>
      <w:r>
        <w:rPr>
          <w:rFonts w:hint="eastAsia" w:ascii="方正小标宋简体" w:hAnsi="仿宋" w:eastAsia="方正小标宋简体" w:cs="Times New Roman"/>
          <w:bCs/>
          <w:sz w:val="30"/>
          <w:szCs w:val="30"/>
          <w:lang w:val="en-US" w:eastAsia="zh-CN"/>
        </w:rPr>
        <w:t>招收</w:t>
      </w:r>
      <w:r>
        <w:rPr>
          <w:rFonts w:hint="eastAsia" w:ascii="方正小标宋简体" w:hAnsi="仿宋" w:eastAsia="方正小标宋简体" w:cs="Times New Roman"/>
          <w:bCs/>
          <w:sz w:val="30"/>
          <w:szCs w:val="30"/>
        </w:rPr>
        <w:t>绘画“一条龙”项目艺术招生</w:t>
      </w:r>
    </w:p>
    <w:p w14:paraId="4743F8C4">
      <w:pPr>
        <w:spacing w:line="360" w:lineRule="auto"/>
        <w:jc w:val="center"/>
        <w:textAlignment w:val="baseline"/>
        <w:rPr>
          <w:rFonts w:hint="eastAsia" w:ascii="Times New Roman" w:hAnsi="Times New Roman" w:eastAsia="黑体" w:cs="Times New Roman"/>
          <w:sz w:val="30"/>
          <w:szCs w:val="30"/>
        </w:rPr>
      </w:pPr>
      <w:r>
        <w:rPr>
          <w:rFonts w:hint="eastAsia" w:ascii="方正小标宋简体" w:hAnsi="仿宋" w:eastAsia="方正小标宋简体" w:cs="Times New Roman"/>
          <w:bCs/>
          <w:sz w:val="30"/>
          <w:szCs w:val="30"/>
        </w:rPr>
        <w:t>测试评价标准</w:t>
      </w:r>
    </w:p>
    <w:p w14:paraId="071C8538">
      <w:pPr>
        <w:adjustRightInd w:val="0"/>
        <w:snapToGrid w:val="0"/>
        <w:spacing w:line="360" w:lineRule="auto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一、基本素养（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0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分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）</w:t>
      </w:r>
    </w:p>
    <w:p w14:paraId="77BFA28B">
      <w:pPr>
        <w:adjustRightInd w:val="0"/>
        <w:snapToGrid w:val="0"/>
        <w:spacing w:line="360" w:lineRule="auto"/>
        <w:ind w:firstLine="42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1.热爱祖国、热爱人民、热爱党，思想道德健康，人格健全，具有积极向上的价值观念。</w:t>
      </w:r>
    </w:p>
    <w:p w14:paraId="679671C3">
      <w:pPr>
        <w:adjustRightInd w:val="0"/>
        <w:snapToGrid w:val="0"/>
        <w:spacing w:line="360" w:lineRule="auto"/>
        <w:ind w:firstLine="42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2.尊敬老师，友爱同学，遵守学校各项规章制度。</w:t>
      </w:r>
    </w:p>
    <w:p w14:paraId="21B0B919">
      <w:pPr>
        <w:adjustRightInd w:val="0"/>
        <w:snapToGrid w:val="0"/>
        <w:spacing w:line="360" w:lineRule="auto"/>
        <w:ind w:firstLine="42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3.关心集体，有较强的集体意识，积极参加集体活动，乐意为集体服务，具有奉献精神。</w:t>
      </w:r>
    </w:p>
    <w:p w14:paraId="5EE9D968">
      <w:pPr>
        <w:adjustRightInd w:val="0"/>
        <w:snapToGrid w:val="0"/>
        <w:spacing w:line="360" w:lineRule="auto"/>
        <w:ind w:firstLine="42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4.热爱艺术，勤奋好学，具有良好的艺术基础素养和较高的艺绘画表现能力。</w:t>
      </w:r>
    </w:p>
    <w:p w14:paraId="34B6AC50">
      <w:pPr>
        <w:adjustRightInd w:val="0"/>
        <w:snapToGrid w:val="0"/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5.弘扬中华优秀传统文化，增强文化自信。积极参与国内外文化交流，理解世界艺术的多样性。</w:t>
      </w:r>
    </w:p>
    <w:p w14:paraId="120D15BE">
      <w:pPr>
        <w:adjustRightInd w:val="0"/>
        <w:snapToGrid w:val="0"/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品德优良，遵守校纪校规，学习态度端正，积极参与集体活动（8-10分）；</w:t>
      </w:r>
    </w:p>
    <w:p w14:paraId="58050869">
      <w:pPr>
        <w:adjustRightInd w:val="0"/>
        <w:snapToGrid w:val="0"/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无违纪记录，表现良好（5-7分）；</w:t>
      </w:r>
    </w:p>
    <w:p w14:paraId="0D0FA0A7">
      <w:pPr>
        <w:pStyle w:val="2"/>
        <w:spacing w:line="360" w:lineRule="auto"/>
        <w:ind w:firstLine="562" w:firstLineChars="200"/>
        <w:rPr>
          <w:rFonts w:hint="eastAsia" w:ascii="仿宋" w:hAnsi="仿宋" w:eastAsia="仿宋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28"/>
          <w:szCs w:val="28"/>
          <w:lang w:val="en-US" w:eastAsia="zh-CN" w:bidi="ar-SA"/>
        </w:rPr>
        <w:t>二、艺术综合素养（20分，材料审核+现场问答）</w:t>
      </w:r>
    </w:p>
    <w:p w14:paraId="480ABA5F">
      <w:pPr>
        <w:pStyle w:val="3"/>
        <w:spacing w:line="360" w:lineRule="auto"/>
        <w:ind w:firstLine="482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1.</w:t>
      </w:r>
      <w:r>
        <w:rPr>
          <w:rFonts w:hint="eastAsia" w:ascii="仿宋" w:hAnsi="仿宋" w:eastAsia="仿宋" w:cs="仿宋"/>
        </w:rPr>
        <w:t>艺术获奖与实践经历（12分）</w:t>
      </w:r>
    </w:p>
    <w:p w14:paraId="012053AF">
      <w:pPr>
        <w:adjustRightInd w:val="0"/>
        <w:snapToGrid w:val="0"/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市级及以上绘画赛事三等奖及以上（8-12分）：参考青浦区艺术骨干认定标准，市级奖项赋分优先；</w:t>
      </w:r>
    </w:p>
    <w:p w14:paraId="12DD75B3">
      <w:pPr>
        <w:adjustRightInd w:val="0"/>
        <w:snapToGrid w:val="0"/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区级绘画赛事三等奖及以上、校级艺术社团骨干（4-7分）：贴合东湖中学往届优质生源履历数据；</w:t>
      </w:r>
    </w:p>
    <w:p w14:paraId="63E0661D">
      <w:pPr>
        <w:pStyle w:val="3"/>
        <w:spacing w:line="360" w:lineRule="auto"/>
        <w:ind w:firstLine="482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2.审美认知与表达（8分）</w:t>
      </w:r>
    </w:p>
    <w:p w14:paraId="52D750AA">
      <w:pPr>
        <w:adjustRightInd w:val="0"/>
        <w:snapToGrid w:val="0"/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现场简答“对现代媒体艺术的理解”，结合生活实例作答：</w:t>
      </w:r>
    </w:p>
    <w:p w14:paraId="2A2D1F7C">
      <w:pPr>
        <w:adjustRightInd w:val="0"/>
        <w:snapToGrid w:val="0"/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表述准确，举例恰当，逻辑清晰（6-8分）；</w:t>
      </w:r>
    </w:p>
    <w:p w14:paraId="6DB4B2AC">
      <w:pPr>
        <w:adjustRightInd w:val="0"/>
        <w:snapToGrid w:val="0"/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理解基本正确，有简单实例，语句通顺（3-5分）；</w:t>
      </w:r>
    </w:p>
    <w:p w14:paraId="79F9203B">
      <w:pPr>
        <w:adjustRightInd w:val="0"/>
        <w:snapToGrid w:val="0"/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表述模糊，无核心观点，答非所问（0-2分）。</w:t>
      </w:r>
    </w:p>
    <w:p w14:paraId="697057A2">
      <w:pPr>
        <w:pStyle w:val="2"/>
        <w:spacing w:line="360" w:lineRule="auto"/>
        <w:rPr>
          <w:rFonts w:hint="eastAsia" w:ascii="仿宋" w:hAnsi="仿宋" w:eastAsia="仿宋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28"/>
          <w:szCs w:val="28"/>
          <w:lang w:val="en-US" w:eastAsia="zh-CN" w:bidi="ar-SA"/>
        </w:rPr>
        <w:t>三、专业技能测试（70分，现场实操，时长60分钟）</w:t>
      </w:r>
    </w:p>
    <w:p w14:paraId="4DA27875">
      <w:pPr>
        <w:adjustRightInd w:val="0"/>
        <w:snapToGrid w:val="0"/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考核内容：静物临摹（40分）+校园非遗国风走秀海报原创（30分），贴合学校古风社、非遗特色办学方向，难度适配初中生基础。</w:t>
      </w:r>
    </w:p>
    <w:p w14:paraId="2109DCE3">
      <w:pPr>
        <w:pStyle w:val="3"/>
        <w:spacing w:line="360" w:lineRule="auto"/>
        <w:ind w:firstLine="482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1.静物临摹（40分）</w:t>
      </w:r>
    </w:p>
    <w:p w14:paraId="09E0AEDC">
      <w:pPr>
        <w:adjustRightInd w:val="0"/>
        <w:snapToGrid w:val="0"/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优秀（32-40分）：构图饱满均衡，物体造型精准无变形，透视、比例合理；线条流畅清晰，能画出亮部、暗部基础明暗层次，画面整洁无涂改，完全贴合参考图例。</w:t>
      </w:r>
    </w:p>
    <w:p w14:paraId="59FE881F">
      <w:pPr>
        <w:adjustRightInd w:val="0"/>
        <w:snapToGrid w:val="0"/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良好（28-31分）：构图合理，造型无明显偏差，透视基本正确；线条较流畅，有基础明暗表现，画面较整洁，细微瑕疵不影响整体效果。</w:t>
      </w:r>
    </w:p>
    <w:p w14:paraId="73B001A6">
      <w:pPr>
        <w:adjustRightInd w:val="0"/>
        <w:snapToGrid w:val="0"/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合格（24-27分）：构图基本完整，造型无严重错误，能完成临摹主体；线条基本清晰，有简单明暗区分，达到基础绘画要求。</w:t>
      </w:r>
    </w:p>
    <w:p w14:paraId="38DE987D">
      <w:pPr>
        <w:adjustRightInd w:val="0"/>
        <w:snapToGrid w:val="0"/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不合格（0-23分）：构图失衡，造型严重变形，透视错误明显；无明暗表现，画面脏乱或未完成临摹。</w:t>
      </w:r>
    </w:p>
    <w:p w14:paraId="33D9AA62">
      <w:pPr>
        <w:pStyle w:val="3"/>
        <w:spacing w:line="360" w:lineRule="auto"/>
        <w:ind w:firstLine="482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2.校园非遗国风走秀海报原创（30分）</w:t>
      </w:r>
    </w:p>
    <w:p w14:paraId="025B3377">
      <w:pPr>
        <w:adjustRightInd w:val="0"/>
        <w:snapToGrid w:val="0"/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优秀（24-30分）：主题鲜明突出，紧扣非遗国风与校园场景，创意新颖；构图美观，色彩协调，融入传统纹样、汉服等国风元素；主题文字清晰醒目，画面完整有感染力。</w:t>
      </w:r>
    </w:p>
    <w:p w14:paraId="4B8C8B0D">
      <w:pPr>
        <w:adjustRightInd w:val="0"/>
        <w:snapToGrid w:val="0"/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良好（21-23分）：主题明确，创意贴合考核要求；构图完整，色彩搭配合理，有基础国风元素呈现；文字清晰，画面无明显瑕疵。</w:t>
      </w:r>
    </w:p>
    <w:p w14:paraId="7153FD77">
      <w:pPr>
        <w:adjustRightInd w:val="0"/>
        <w:snapToGrid w:val="0"/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合格（18-20分）：主题无偏离，创意普通；构图基本完整，色彩无杂乱，能呈现核心画面与主题文字，完成创作要求。</w:t>
      </w:r>
    </w:p>
    <w:p w14:paraId="0488FE06">
      <w:pPr>
        <w:adjustRightInd w:val="0"/>
        <w:snapToGrid w:val="0"/>
        <w:spacing w:line="360" w:lineRule="auto"/>
        <w:ind w:firstLine="420"/>
        <w:rPr>
          <w:rFonts w:eastAsia="仿宋_GB2312"/>
          <w:vanish/>
          <w:sz w:val="32"/>
          <w:szCs w:val="32"/>
        </w:rPr>
      </w:pPr>
      <w:r>
        <w:rPr>
          <w:rFonts w:hint="eastAsia" w:ascii="仿宋" w:hAnsi="仿宋" w:eastAsia="仿宋" w:cs="Times New Roman"/>
          <w:sz w:val="28"/>
          <w:szCs w:val="28"/>
        </w:rPr>
        <w:t>不合格（0-17分）：主题偏离，无国风元素；构图混乱，色彩脏乱，缺失主题文字或画面残缺。</w:t>
      </w:r>
    </w:p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668C16-9F15-4835-BA28-CF9B57F71B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FB3AE05-C567-42A1-A8F6-BDD661400B0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903FC7C-EC2D-479C-BD3B-803A34B4AF8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804C8BD-3266-45CC-98BC-E9277F9BDE2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A042EBD-D63C-4CBA-A6BF-FB50F6E72FA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635ED">
    <w:pPr>
      <w:pStyle w:val="4"/>
      <w:framePr w:wrap="around" w:vAnchor="text" w:hAnchor="margin" w:xAlign="outside" w:y="1"/>
      <w:rPr>
        <w:rStyle w:val="9"/>
        <w:rFonts w:hint="eastAsia" w:ascii="宋体" w:hAnsi="宋体"/>
        <w:sz w:val="28"/>
      </w:rPr>
    </w:pPr>
  </w:p>
  <w:p w14:paraId="0AE62E75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9FA0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E7"/>
    <w:rsid w:val="00013A66"/>
    <w:rsid w:val="00017F3A"/>
    <w:rsid w:val="0002130E"/>
    <w:rsid w:val="000279E4"/>
    <w:rsid w:val="00037FAE"/>
    <w:rsid w:val="00040953"/>
    <w:rsid w:val="00042683"/>
    <w:rsid w:val="000462AF"/>
    <w:rsid w:val="00051428"/>
    <w:rsid w:val="00065189"/>
    <w:rsid w:val="000742A3"/>
    <w:rsid w:val="00075FE3"/>
    <w:rsid w:val="00081B55"/>
    <w:rsid w:val="000C0D45"/>
    <w:rsid w:val="000C2558"/>
    <w:rsid w:val="000C6284"/>
    <w:rsid w:val="00106973"/>
    <w:rsid w:val="00110E6D"/>
    <w:rsid w:val="00113B66"/>
    <w:rsid w:val="001155EB"/>
    <w:rsid w:val="001575AD"/>
    <w:rsid w:val="001752EC"/>
    <w:rsid w:val="00190FAA"/>
    <w:rsid w:val="001A102A"/>
    <w:rsid w:val="001A156D"/>
    <w:rsid w:val="001B155F"/>
    <w:rsid w:val="001D6D1F"/>
    <w:rsid w:val="001E31D6"/>
    <w:rsid w:val="001E3B2A"/>
    <w:rsid w:val="001F0C4E"/>
    <w:rsid w:val="001F18B1"/>
    <w:rsid w:val="001F1DFE"/>
    <w:rsid w:val="00202F58"/>
    <w:rsid w:val="00203990"/>
    <w:rsid w:val="00216677"/>
    <w:rsid w:val="0022648F"/>
    <w:rsid w:val="00232C59"/>
    <w:rsid w:val="0024274C"/>
    <w:rsid w:val="002452DB"/>
    <w:rsid w:val="00274B53"/>
    <w:rsid w:val="002A292C"/>
    <w:rsid w:val="002A58BF"/>
    <w:rsid w:val="002A5ED3"/>
    <w:rsid w:val="002B0C51"/>
    <w:rsid w:val="002C234B"/>
    <w:rsid w:val="002D7A12"/>
    <w:rsid w:val="0030217D"/>
    <w:rsid w:val="00304306"/>
    <w:rsid w:val="00307341"/>
    <w:rsid w:val="00323CBC"/>
    <w:rsid w:val="0033275F"/>
    <w:rsid w:val="00344925"/>
    <w:rsid w:val="00347115"/>
    <w:rsid w:val="00351D08"/>
    <w:rsid w:val="0037542C"/>
    <w:rsid w:val="003A17B5"/>
    <w:rsid w:val="003A3558"/>
    <w:rsid w:val="003A5E42"/>
    <w:rsid w:val="003E5E3B"/>
    <w:rsid w:val="003E686D"/>
    <w:rsid w:val="003F045B"/>
    <w:rsid w:val="003F29C7"/>
    <w:rsid w:val="00420CF9"/>
    <w:rsid w:val="00434515"/>
    <w:rsid w:val="00442BA5"/>
    <w:rsid w:val="00467633"/>
    <w:rsid w:val="00480D6B"/>
    <w:rsid w:val="004904F1"/>
    <w:rsid w:val="004A68F8"/>
    <w:rsid w:val="004A7CBB"/>
    <w:rsid w:val="004B039F"/>
    <w:rsid w:val="004C0AA4"/>
    <w:rsid w:val="004D6D47"/>
    <w:rsid w:val="00500FCD"/>
    <w:rsid w:val="00502498"/>
    <w:rsid w:val="00517456"/>
    <w:rsid w:val="00521D68"/>
    <w:rsid w:val="0055431D"/>
    <w:rsid w:val="00563CA7"/>
    <w:rsid w:val="00581B27"/>
    <w:rsid w:val="005A09E7"/>
    <w:rsid w:val="005F45D3"/>
    <w:rsid w:val="00610431"/>
    <w:rsid w:val="00635746"/>
    <w:rsid w:val="00643BD4"/>
    <w:rsid w:val="00645FD7"/>
    <w:rsid w:val="006519DD"/>
    <w:rsid w:val="00692FAB"/>
    <w:rsid w:val="006A0E61"/>
    <w:rsid w:val="006B496F"/>
    <w:rsid w:val="006B4DF9"/>
    <w:rsid w:val="006C1C5C"/>
    <w:rsid w:val="006C5F7F"/>
    <w:rsid w:val="006E6C41"/>
    <w:rsid w:val="006F691C"/>
    <w:rsid w:val="006F6CCC"/>
    <w:rsid w:val="007109AC"/>
    <w:rsid w:val="00730ACA"/>
    <w:rsid w:val="00751848"/>
    <w:rsid w:val="007603EE"/>
    <w:rsid w:val="007675D2"/>
    <w:rsid w:val="007937F4"/>
    <w:rsid w:val="007A1F8D"/>
    <w:rsid w:val="007B0235"/>
    <w:rsid w:val="007D4CAF"/>
    <w:rsid w:val="007D4DBD"/>
    <w:rsid w:val="007E31B1"/>
    <w:rsid w:val="00801D68"/>
    <w:rsid w:val="00806CFA"/>
    <w:rsid w:val="008102A2"/>
    <w:rsid w:val="0081249C"/>
    <w:rsid w:val="0084192C"/>
    <w:rsid w:val="00844B83"/>
    <w:rsid w:val="0088295F"/>
    <w:rsid w:val="00890AE1"/>
    <w:rsid w:val="008A3FCC"/>
    <w:rsid w:val="008A45C2"/>
    <w:rsid w:val="008B57DB"/>
    <w:rsid w:val="008C48C6"/>
    <w:rsid w:val="008D56CB"/>
    <w:rsid w:val="008F67B8"/>
    <w:rsid w:val="00907EF8"/>
    <w:rsid w:val="00910217"/>
    <w:rsid w:val="00917C16"/>
    <w:rsid w:val="009229B3"/>
    <w:rsid w:val="00924128"/>
    <w:rsid w:val="00973798"/>
    <w:rsid w:val="00976545"/>
    <w:rsid w:val="009A53A9"/>
    <w:rsid w:val="009B68E7"/>
    <w:rsid w:val="009E60AD"/>
    <w:rsid w:val="009F256E"/>
    <w:rsid w:val="009F306D"/>
    <w:rsid w:val="009F454D"/>
    <w:rsid w:val="00A071D1"/>
    <w:rsid w:val="00A13735"/>
    <w:rsid w:val="00A2035B"/>
    <w:rsid w:val="00A21CE3"/>
    <w:rsid w:val="00A312D2"/>
    <w:rsid w:val="00A3555B"/>
    <w:rsid w:val="00A370B7"/>
    <w:rsid w:val="00A3758B"/>
    <w:rsid w:val="00A378A6"/>
    <w:rsid w:val="00A40D6F"/>
    <w:rsid w:val="00A548A0"/>
    <w:rsid w:val="00A573B3"/>
    <w:rsid w:val="00A60A42"/>
    <w:rsid w:val="00A80265"/>
    <w:rsid w:val="00A83A80"/>
    <w:rsid w:val="00AA6BA3"/>
    <w:rsid w:val="00AB5639"/>
    <w:rsid w:val="00AB7922"/>
    <w:rsid w:val="00AD3587"/>
    <w:rsid w:val="00AE303D"/>
    <w:rsid w:val="00AE7921"/>
    <w:rsid w:val="00B278A0"/>
    <w:rsid w:val="00B30509"/>
    <w:rsid w:val="00B425F0"/>
    <w:rsid w:val="00B6206A"/>
    <w:rsid w:val="00B659BD"/>
    <w:rsid w:val="00B66836"/>
    <w:rsid w:val="00B71D68"/>
    <w:rsid w:val="00B769A4"/>
    <w:rsid w:val="00B809C6"/>
    <w:rsid w:val="00B8480E"/>
    <w:rsid w:val="00BA3F6A"/>
    <w:rsid w:val="00BA5698"/>
    <w:rsid w:val="00BA7B28"/>
    <w:rsid w:val="00BB32E3"/>
    <w:rsid w:val="00BE0A44"/>
    <w:rsid w:val="00C05F62"/>
    <w:rsid w:val="00C10423"/>
    <w:rsid w:val="00C40BD8"/>
    <w:rsid w:val="00C73519"/>
    <w:rsid w:val="00C84FF8"/>
    <w:rsid w:val="00CA2FF2"/>
    <w:rsid w:val="00CC2847"/>
    <w:rsid w:val="00CC2D49"/>
    <w:rsid w:val="00CF20D4"/>
    <w:rsid w:val="00CF68EA"/>
    <w:rsid w:val="00D07547"/>
    <w:rsid w:val="00D07B26"/>
    <w:rsid w:val="00D128F5"/>
    <w:rsid w:val="00D23B46"/>
    <w:rsid w:val="00D24AE7"/>
    <w:rsid w:val="00D30809"/>
    <w:rsid w:val="00D33841"/>
    <w:rsid w:val="00D33D5A"/>
    <w:rsid w:val="00D95A33"/>
    <w:rsid w:val="00DA29AF"/>
    <w:rsid w:val="00DA2B4C"/>
    <w:rsid w:val="00DA2FB0"/>
    <w:rsid w:val="00DB01AD"/>
    <w:rsid w:val="00DB180E"/>
    <w:rsid w:val="00DB2422"/>
    <w:rsid w:val="00DB60F7"/>
    <w:rsid w:val="00DD471E"/>
    <w:rsid w:val="00DD7776"/>
    <w:rsid w:val="00DE3253"/>
    <w:rsid w:val="00E00D18"/>
    <w:rsid w:val="00E04474"/>
    <w:rsid w:val="00E065A3"/>
    <w:rsid w:val="00E11BA9"/>
    <w:rsid w:val="00E11C58"/>
    <w:rsid w:val="00E17717"/>
    <w:rsid w:val="00E233EA"/>
    <w:rsid w:val="00E2523E"/>
    <w:rsid w:val="00E26A41"/>
    <w:rsid w:val="00E5725A"/>
    <w:rsid w:val="00E605EC"/>
    <w:rsid w:val="00E70EBE"/>
    <w:rsid w:val="00E86081"/>
    <w:rsid w:val="00E901CD"/>
    <w:rsid w:val="00E90C30"/>
    <w:rsid w:val="00E91A9A"/>
    <w:rsid w:val="00E91D96"/>
    <w:rsid w:val="00E92EB8"/>
    <w:rsid w:val="00EC7B30"/>
    <w:rsid w:val="00ED592E"/>
    <w:rsid w:val="00EE0638"/>
    <w:rsid w:val="00F12B85"/>
    <w:rsid w:val="00F14E45"/>
    <w:rsid w:val="00F24629"/>
    <w:rsid w:val="00F4303C"/>
    <w:rsid w:val="00F44B01"/>
    <w:rsid w:val="00F46BB3"/>
    <w:rsid w:val="00F72ECD"/>
    <w:rsid w:val="00F75CCA"/>
    <w:rsid w:val="00F834FC"/>
    <w:rsid w:val="00F95122"/>
    <w:rsid w:val="00FA6C90"/>
    <w:rsid w:val="00FC1E50"/>
    <w:rsid w:val="00FC4E7D"/>
    <w:rsid w:val="00FD72AB"/>
    <w:rsid w:val="00FE47B9"/>
    <w:rsid w:val="00FF236E"/>
    <w:rsid w:val="022E0211"/>
    <w:rsid w:val="03854360"/>
    <w:rsid w:val="095F4548"/>
    <w:rsid w:val="0C011C21"/>
    <w:rsid w:val="0DBD437E"/>
    <w:rsid w:val="0E781B38"/>
    <w:rsid w:val="0FF15644"/>
    <w:rsid w:val="10F845FF"/>
    <w:rsid w:val="15597637"/>
    <w:rsid w:val="168B178B"/>
    <w:rsid w:val="17BC5107"/>
    <w:rsid w:val="17DD0DCE"/>
    <w:rsid w:val="189D20F0"/>
    <w:rsid w:val="19F754D5"/>
    <w:rsid w:val="1AE23289"/>
    <w:rsid w:val="1C1818D3"/>
    <w:rsid w:val="1F590858"/>
    <w:rsid w:val="1FDB7A36"/>
    <w:rsid w:val="20CA763A"/>
    <w:rsid w:val="21DE4984"/>
    <w:rsid w:val="25305CAF"/>
    <w:rsid w:val="26767623"/>
    <w:rsid w:val="295959FF"/>
    <w:rsid w:val="29830911"/>
    <w:rsid w:val="298943B1"/>
    <w:rsid w:val="2CEC12B5"/>
    <w:rsid w:val="2D1B5392"/>
    <w:rsid w:val="2D3A68AD"/>
    <w:rsid w:val="2EB2075E"/>
    <w:rsid w:val="2FC254E7"/>
    <w:rsid w:val="300F57C6"/>
    <w:rsid w:val="332F5F96"/>
    <w:rsid w:val="33585289"/>
    <w:rsid w:val="384C604B"/>
    <w:rsid w:val="39E80DEC"/>
    <w:rsid w:val="3A1A0893"/>
    <w:rsid w:val="3A490325"/>
    <w:rsid w:val="3CB35EE9"/>
    <w:rsid w:val="3FB539DB"/>
    <w:rsid w:val="44954D6B"/>
    <w:rsid w:val="48E07B1E"/>
    <w:rsid w:val="498E6BA8"/>
    <w:rsid w:val="49B03DD4"/>
    <w:rsid w:val="4B260171"/>
    <w:rsid w:val="4B66010D"/>
    <w:rsid w:val="4DEB4682"/>
    <w:rsid w:val="4E3D5892"/>
    <w:rsid w:val="4E984750"/>
    <w:rsid w:val="52742011"/>
    <w:rsid w:val="55C22AC1"/>
    <w:rsid w:val="59D21F6E"/>
    <w:rsid w:val="5A1A65F5"/>
    <w:rsid w:val="609B59DA"/>
    <w:rsid w:val="65B1709F"/>
    <w:rsid w:val="66141B92"/>
    <w:rsid w:val="67D0240D"/>
    <w:rsid w:val="69E55F18"/>
    <w:rsid w:val="6C8B724B"/>
    <w:rsid w:val="6D30394E"/>
    <w:rsid w:val="73757349"/>
    <w:rsid w:val="770E6AAE"/>
    <w:rsid w:val="788C05D2"/>
    <w:rsid w:val="7A695863"/>
    <w:rsid w:val="7E6548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unhideWhenUsed/>
    <w:qFormat/>
    <w:uiPriority w:val="9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3">
    <w:name w:val="heading 5"/>
    <w:unhideWhenUsed/>
    <w:qFormat/>
    <w:uiPriority w:val="9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styleId="10">
    <w:name w:val="Hyperlink"/>
    <w:basedOn w:val="8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页脚 Char"/>
    <w:qFormat/>
    <w:uiPriority w:val="99"/>
    <w:rPr>
      <w:kern w:val="2"/>
      <w:sz w:val="18"/>
    </w:rPr>
  </w:style>
  <w:style w:type="paragraph" w:customStyle="1" w:styleId="16">
    <w:name w:val="_Style 16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511CE-24E3-4115-A2BD-0B814B8281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3747</Words>
  <Characters>3994</Characters>
  <Lines>26</Lines>
  <Paragraphs>7</Paragraphs>
  <TotalTime>15</TotalTime>
  <ScaleCrop>false</ScaleCrop>
  <LinksUpToDate>false</LinksUpToDate>
  <CharactersWithSpaces>4348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2025-03-25T05:45:00Z</dcterms:created>
  <dc:creator>admin</dc:creator>
  <cp:lastModifiedBy>iris</cp:lastModifiedBy>
  <cp:lastPrinted>2025-03-24T23:59:00Z</cp:lastPrinted>
  <dcterms:modified xsi:type="dcterms:W3CDTF">2026-03-26T23:50:51Z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eyJoZGlkIjoiMmIwMGE5NDM3N2M4N2VhODMwNWEwYTQ5OTdmNTg4NzIiLCJ1c2VySWQiOiI2NjMxODY0MjkifQ==</vt:lpwstr>
  </property>
  <property fmtid="{D5CDD505-2E9C-101B-9397-08002B2CF9AE}" pid="4" name="ICV">
    <vt:lpwstr>DE803FB30A5A4C05A9104C9A484DD911_13</vt:lpwstr>
  </property>
</Properties>
</file>